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D5793" w:rsidRDefault="00ED5793" w:rsidP="008A79ED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793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>
            <wp:extent cx="6309360" cy="1661947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66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E5" w:rsidRPr="008A79ED" w:rsidRDefault="008A79ED" w:rsidP="008A79ED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EC5EE5" w:rsidRPr="008A79ED" w:rsidRDefault="009218EC" w:rsidP="008A79ED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общем собрании работников Муниципального </w:t>
      </w:r>
      <w:r w:rsidR="008A79ED" w:rsidRPr="008A79ED">
        <w:rPr>
          <w:rFonts w:ascii="Times New Roman" w:eastAsia="Times New Roman" w:hAnsi="Times New Roman" w:cs="Times New Roman"/>
          <w:b/>
          <w:sz w:val="24"/>
          <w:szCs w:val="24"/>
        </w:rPr>
        <w:t>бюджетного</w:t>
      </w: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дошкольного образовательно</w:t>
      </w:r>
      <w:r w:rsidR="008A79ED" w:rsidRPr="008A79ED">
        <w:rPr>
          <w:rFonts w:ascii="Times New Roman" w:eastAsia="Times New Roman" w:hAnsi="Times New Roman" w:cs="Times New Roman"/>
          <w:b/>
          <w:sz w:val="24"/>
          <w:szCs w:val="24"/>
        </w:rPr>
        <w:t>го учреждения «Детский сад №85</w:t>
      </w: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комбинированного вида» </w:t>
      </w:r>
      <w:r w:rsidR="008A79ED" w:rsidRPr="008A79ED">
        <w:rPr>
          <w:rFonts w:ascii="Times New Roman" w:eastAsia="Times New Roman" w:hAnsi="Times New Roman" w:cs="Times New Roman"/>
          <w:b/>
          <w:sz w:val="24"/>
          <w:szCs w:val="24"/>
        </w:rPr>
        <w:t>Ново - Савиновского</w:t>
      </w: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г.Казани</w:t>
      </w:r>
    </w:p>
    <w:p w:rsidR="00EC5EE5" w:rsidRPr="008A79ED" w:rsidRDefault="00EC5EE5" w:rsidP="008A79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EC5EE5" w:rsidRPr="008A79ED" w:rsidRDefault="009218EC" w:rsidP="008A79ED">
      <w:pPr>
        <w:numPr>
          <w:ilvl w:val="0"/>
          <w:numId w:val="1"/>
        </w:numPr>
        <w:tabs>
          <w:tab w:val="left" w:pos="700"/>
        </w:tabs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>Общее положение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об общем собрании работников Муниципального </w:t>
      </w:r>
      <w:r w:rsidR="008A79ED" w:rsidRPr="008A79ED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</w:t>
      </w:r>
      <w:r w:rsidR="008A79ED" w:rsidRPr="008A79ED">
        <w:rPr>
          <w:rFonts w:ascii="Times New Roman" w:eastAsia="Times New Roman" w:hAnsi="Times New Roman" w:cs="Times New Roman"/>
          <w:sz w:val="24"/>
          <w:szCs w:val="24"/>
        </w:rPr>
        <w:t>го учреждения «Детский сад № 85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комбинированного вида» </w:t>
      </w:r>
      <w:r w:rsidR="008A79ED" w:rsidRPr="008A79ED">
        <w:rPr>
          <w:rFonts w:ascii="Times New Roman" w:eastAsia="Times New Roman" w:hAnsi="Times New Roman" w:cs="Times New Roman"/>
          <w:sz w:val="24"/>
          <w:szCs w:val="24"/>
        </w:rPr>
        <w:t>Ново - Савиновского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 района г.Казани (далее - Положение) разработано в соответствии с Федеральным законом от 29.12.2012 № 273-ФЗ «Об образовании в Российской Федерации», уставом</w:t>
      </w:r>
      <w:r w:rsidR="008A79ED" w:rsidRPr="008A79ED">
        <w:rPr>
          <w:rFonts w:ascii="Times New Roman" w:eastAsia="Times New Roman" w:hAnsi="Times New Roman" w:cs="Times New Roman"/>
          <w:sz w:val="24"/>
          <w:szCs w:val="24"/>
        </w:rPr>
        <w:t xml:space="preserve"> МБДОУ «Детский сад №85».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1.2. Положение регламентирует деятельность Общего собрания работников Муниципального </w:t>
      </w:r>
      <w:r w:rsidR="008A79ED" w:rsidRPr="008A79ED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</w:t>
      </w:r>
      <w:r w:rsidR="008A79ED" w:rsidRPr="008A79ED">
        <w:rPr>
          <w:rFonts w:ascii="Times New Roman" w:eastAsia="Times New Roman" w:hAnsi="Times New Roman" w:cs="Times New Roman"/>
          <w:sz w:val="24"/>
          <w:szCs w:val="24"/>
        </w:rPr>
        <w:t>го учреждения «Детский сад № 85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комбинированного вида» </w:t>
      </w:r>
      <w:r w:rsidR="008A79ED" w:rsidRPr="008A79ED">
        <w:rPr>
          <w:rFonts w:ascii="Times New Roman" w:eastAsia="Times New Roman" w:hAnsi="Times New Roman" w:cs="Times New Roman"/>
          <w:sz w:val="24"/>
          <w:szCs w:val="24"/>
        </w:rPr>
        <w:t>Ново - Савиновского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 района г.Казани (далее- Учреждение)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1.2. Общее собрание работников Учреждения является коллегиальным орг</w:t>
      </w:r>
      <w:r w:rsidR="008A79ED" w:rsidRPr="008A79ED">
        <w:rPr>
          <w:rFonts w:ascii="Times New Roman" w:eastAsia="Times New Roman" w:hAnsi="Times New Roman" w:cs="Times New Roman"/>
          <w:sz w:val="24"/>
          <w:szCs w:val="24"/>
        </w:rPr>
        <w:t>аном управления Муниципального бюджетного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</w:t>
      </w:r>
      <w:r w:rsidR="008A79ED" w:rsidRPr="008A79ED">
        <w:rPr>
          <w:rFonts w:ascii="Times New Roman" w:eastAsia="Times New Roman" w:hAnsi="Times New Roman" w:cs="Times New Roman"/>
          <w:sz w:val="24"/>
          <w:szCs w:val="24"/>
        </w:rPr>
        <w:t>го учреждения «Детский сад № 85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комбинированного вида» </w:t>
      </w:r>
      <w:r w:rsidR="008A79ED" w:rsidRPr="008A79ED">
        <w:rPr>
          <w:rFonts w:ascii="Times New Roman" w:eastAsia="Times New Roman" w:hAnsi="Times New Roman" w:cs="Times New Roman"/>
          <w:sz w:val="24"/>
          <w:szCs w:val="24"/>
        </w:rPr>
        <w:t xml:space="preserve">Ново – Савиновского 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>района г.Казани 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1.3. Целью деятельности Общего собрания работников является общее руководство Учреждением в соответствии с учредительными, программными документами и локальными актами.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1.4. В своей деятельности Общее собрание работников Учреждения руководствуется Конституцией Российской Федерации, Конвенцией ООН о правах ребёнка, федеральным законодательством, законодательством Республики Татарстан в сфере образования и социальной защиты, уставом и настоящим Положением.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1.5. В состав Общего собрания работников входят все сотрудники, для которых Учреждение является основным местом работы.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1.6. Общее собрание работников Учреждения избирает председателя и секретаря из своего состава сроком на 1 год, которые выполняют свои обязанности на общественных началах.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1.7. Решения Общего собрания работников Учреждения, утвержденные приказом заведующей Учреждением, являются обязательными для исполнения.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1.8 Общее собрание работников работает в тесном контакте с администрацией, коллегиальными органами управления Учреждения.</w:t>
      </w:r>
    </w:p>
    <w:p w:rsidR="00EC5EE5" w:rsidRPr="008A79ED" w:rsidRDefault="00EC5EE5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EE5" w:rsidRPr="008A79ED" w:rsidRDefault="009218EC" w:rsidP="008A79ED">
      <w:pPr>
        <w:numPr>
          <w:ilvl w:val="0"/>
          <w:numId w:val="2"/>
        </w:num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>Задачи  Общего собрания работников Учреждения</w:t>
      </w:r>
    </w:p>
    <w:p w:rsidR="00EC5EE5" w:rsidRPr="008A79ED" w:rsidRDefault="009218EC" w:rsidP="008A79ED">
      <w:pPr>
        <w:tabs>
          <w:tab w:val="left" w:pos="54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Задачами Общего собрания работников Учреждения являются: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разрабатывает, принимает проект устава в новой редакции, проект внесения изменений и дополнений в устав Учреждения;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разрабатывает и принимает правила внутреннего трудового распорядка, иные локальные, нормативные акты, относящиеся ко всем работникам Учреждения -—- определяет перспективные направления в области охраны труда, пожарной безопасности, антитеррористической защищенности, противодействия коррупции, соблюдения санитарно-гигиенических норм и правил.</w:t>
      </w:r>
    </w:p>
    <w:p w:rsidR="00EC5EE5" w:rsidRPr="008A79ED" w:rsidRDefault="00EC5EE5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EE5" w:rsidRPr="008A79ED" w:rsidRDefault="009218EC" w:rsidP="008A79ED">
      <w:pPr>
        <w:numPr>
          <w:ilvl w:val="0"/>
          <w:numId w:val="4"/>
        </w:num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Компетенция Общего собрания работников Учреждения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3.1. Определяет перспективные направления функционирования, совершенствования и развития Учреждения, принимает программу развития Учреждения.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3.2. Принимает решение о необходимости заключения с администрацией Учреждения коллективного договора, вносит изменения и дополнения.</w:t>
      </w:r>
    </w:p>
    <w:p w:rsidR="00EC5EE5" w:rsidRPr="008A79ED" w:rsidRDefault="009218EC" w:rsidP="008A79ED">
      <w:pPr>
        <w:tabs>
          <w:tab w:val="left" w:pos="54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Заслушивает отчёт заведующей о реализации коллективного договора.</w:t>
      </w:r>
    </w:p>
    <w:p w:rsidR="00EC5EE5" w:rsidRPr="008A79ED" w:rsidRDefault="009218EC" w:rsidP="008A79ED">
      <w:pPr>
        <w:tabs>
          <w:tab w:val="left" w:pos="54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3.4.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Принимает правила внутреннего трудового распорядка Учреждения.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3.5. Принимает локальные нормативные акты Учреждения, конкретизирующие и детализирующие нормы трудового законодательства Российской Федерации.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ge2"/>
      <w:bookmarkEnd w:id="0"/>
      <w:r w:rsidRPr="008A79ED">
        <w:rPr>
          <w:rFonts w:ascii="Times New Roman" w:eastAsia="Times New Roman" w:hAnsi="Times New Roman" w:cs="Times New Roman"/>
          <w:sz w:val="24"/>
          <w:szCs w:val="24"/>
        </w:rPr>
        <w:t>3.6. 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Учреждения.</w:t>
      </w:r>
    </w:p>
    <w:p w:rsidR="00EC5EE5" w:rsidRPr="008A79ED" w:rsidRDefault="009218EC" w:rsidP="008A79ED">
      <w:p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3.7.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Вносит предложения учредителю о развитии материально-технической базы Учреждения.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3.8. Создаёт при необходимости временные и постоянные комиссии для решения вопросов, отнесённых настоящим положением к компетенции Общего собрания работников Учреждения, устанавливает их полномочия, избирает представителей работников в комиссии, наблюдательный совет Учреждения.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3.9. Осуществляет контроль за выполнением решений общего собрания работников, информирует работников Учреждения об их выполнении, реализует замечания и предложения работников Учреждения по совершенствованию деятельности Учреждения.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3.10. Заслушивает информацию заведующей Учреждением, иных ответственных лиц о выполнении решений Общего собрания работников.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3.11. Осуществляет общественный контроль за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3.12. Осуществляет общественный контроль за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tbl>
      <w:tblPr>
        <w:tblW w:w="9646" w:type="dxa"/>
        <w:jc w:val="center"/>
        <w:tblInd w:w="8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9079"/>
      </w:tblGrid>
      <w:tr w:rsidR="00EC5EE5" w:rsidRPr="008A79ED" w:rsidTr="008A79ED">
        <w:trPr>
          <w:trHeight w:val="216"/>
          <w:jc w:val="center"/>
        </w:trPr>
        <w:tc>
          <w:tcPr>
            <w:tcW w:w="567" w:type="dxa"/>
            <w:shd w:val="clear" w:color="auto" w:fill="auto"/>
          </w:tcPr>
          <w:p w:rsidR="00EC5EE5" w:rsidRPr="008A79ED" w:rsidRDefault="008A79ED" w:rsidP="008A7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9079" w:type="dxa"/>
            <w:shd w:val="clear" w:color="auto" w:fill="auto"/>
            <w:vAlign w:val="bottom"/>
          </w:tcPr>
          <w:p w:rsidR="00EC5EE5" w:rsidRPr="008A79ED" w:rsidRDefault="008A79ED" w:rsidP="008A7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18EC" w:rsidRPr="008A79ED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Заслушивает председателя бракеражной комиссии по вопросам создания необходимых условий</w:t>
            </w:r>
            <w:r w:rsidRPr="008A7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организации питания в 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5EE5" w:rsidRPr="008A79ED" w:rsidTr="008A79ED">
        <w:trPr>
          <w:trHeight w:val="254"/>
          <w:jc w:val="center"/>
        </w:trPr>
        <w:tc>
          <w:tcPr>
            <w:tcW w:w="567" w:type="dxa"/>
            <w:shd w:val="clear" w:color="auto" w:fill="auto"/>
            <w:vAlign w:val="bottom"/>
          </w:tcPr>
          <w:p w:rsidR="00EC5EE5" w:rsidRPr="008A79ED" w:rsidRDefault="009218EC" w:rsidP="008A7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9ED">
              <w:rPr>
                <w:rFonts w:ascii="Times New Roman" w:eastAsia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9079" w:type="dxa"/>
            <w:shd w:val="clear" w:color="auto" w:fill="auto"/>
            <w:vAlign w:val="bottom"/>
          </w:tcPr>
          <w:p w:rsidR="00EC5EE5" w:rsidRPr="008A79ED" w:rsidRDefault="009218EC" w:rsidP="008A7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9ED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Заслушивает отчёты о работе заведующей, других работников Учреждения.</w:t>
            </w:r>
          </w:p>
        </w:tc>
      </w:tr>
      <w:tr w:rsidR="00EC5EE5" w:rsidRPr="008A79ED" w:rsidTr="008A79ED">
        <w:trPr>
          <w:trHeight w:val="286"/>
          <w:jc w:val="center"/>
        </w:trPr>
        <w:tc>
          <w:tcPr>
            <w:tcW w:w="567" w:type="dxa"/>
            <w:shd w:val="clear" w:color="auto" w:fill="auto"/>
          </w:tcPr>
          <w:p w:rsidR="00EC5EE5" w:rsidRPr="008A79ED" w:rsidRDefault="009218EC" w:rsidP="008A7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9ED">
              <w:rPr>
                <w:rFonts w:ascii="Times New Roman" w:eastAsia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9079" w:type="dxa"/>
            <w:shd w:val="clear" w:color="auto" w:fill="auto"/>
            <w:vAlign w:val="bottom"/>
          </w:tcPr>
          <w:p w:rsidR="00EC5EE5" w:rsidRPr="008A79ED" w:rsidRDefault="009218EC" w:rsidP="008A7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9E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Рассматривает итоговые документы контрольно-надзорных органов о результатах  контрольно­</w:t>
            </w:r>
            <w:r w:rsidR="008A79ED" w:rsidRPr="008A7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надзорных мероприятий, проводимых в отношении Учреждения;</w:t>
            </w:r>
          </w:p>
        </w:tc>
      </w:tr>
    </w:tbl>
    <w:p w:rsidR="00EC5EE5" w:rsidRPr="008A79ED" w:rsidRDefault="008A79ED" w:rsidP="008A79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218EC" w:rsidRPr="008A79ED">
        <w:rPr>
          <w:rFonts w:ascii="Times New Roman" w:eastAsia="Times New Roman" w:hAnsi="Times New Roman" w:cs="Times New Roman"/>
          <w:sz w:val="24"/>
          <w:szCs w:val="24"/>
        </w:rPr>
        <w:t>заслушивает заведующую Учреждением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3.16. Утверждает требования, выдвинутые работниками Учреждения или представительным органом работников Учреждения при коллективных трудовых спорах.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3.17. Принимает решение об объявлении забастовки (в соответствии со статьёй 410 Трудового кодекса Российской Федерации).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3.18.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3.19. Обсуждает вопросы состояния трудовой дисциплины в Учреждении и мероприятия по её укреплению, рассматривает факты нарушения трудовой дисциплины работниками Учреждения.</w:t>
      </w:r>
    </w:p>
    <w:p w:rsidR="00EC5EE5" w:rsidRPr="008A79ED" w:rsidRDefault="00EC5EE5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EE5" w:rsidRPr="008A79ED" w:rsidRDefault="009218EC" w:rsidP="008A79ED">
      <w:pPr>
        <w:numPr>
          <w:ilvl w:val="0"/>
          <w:numId w:val="5"/>
        </w:numPr>
        <w:tabs>
          <w:tab w:val="left" w:pos="540"/>
        </w:tabs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>Организация деятельности Общего собрания работников Учреждения</w:t>
      </w:r>
    </w:p>
    <w:p w:rsidR="00EC5EE5" w:rsidRPr="008A79ED" w:rsidRDefault="009218EC" w:rsidP="008A79ED">
      <w:pPr>
        <w:tabs>
          <w:tab w:val="left" w:pos="52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Общее собрание работников проводится по мере необходимости, но не реже 2 раз в год.</w:t>
      </w:r>
    </w:p>
    <w:p w:rsidR="00EC5EE5" w:rsidRPr="008A79ED" w:rsidRDefault="009218EC" w:rsidP="008A79ED">
      <w:pPr>
        <w:tabs>
          <w:tab w:val="left" w:pos="52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Председатель Общего  собрания работников Учреждения: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организует деятельность Общего собрания работников;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lastRenderedPageBreak/>
        <w:t>— информирует членов Общего собрания работников о предстоящем заседании не менее, чем за 10 рабочих дней до его проведения;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определяет повестку дня и организует проведения заседания;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контролирует выполнение решений Общего собрания работников Учреждения;</w:t>
      </w:r>
    </w:p>
    <w:p w:rsidR="00EC5EE5" w:rsidRPr="008A79ED" w:rsidRDefault="009218EC" w:rsidP="008A79ED">
      <w:p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Решение о проведении внеочередного Общего собрания работников Учреждения вправе принять: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заведующая Учреждением;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профсоюзный комитет Учреждения;</w:t>
      </w:r>
    </w:p>
    <w:p w:rsidR="00EC5EE5" w:rsidRPr="008A79ED" w:rsidRDefault="00EC5EE5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инициативная группа, состоящая не менее чем из одной трети от численного состава работником Учреждения.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4.4.  Общее собрание работников проводится вне рабочего времени.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4.5. Общее собрание работников считается правомочным, если на нем присутствует не менее половины работников детского сада.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4.6. Решение Общего собрания работников Учреждения считается принятым, если на нем присутствуют три четверти членов трудового коллектива и при наличии более половины голосов.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4.7. Органы, созывающие Общее собрание работников Учреждения, совместно с председателем Общего собрания работников Учреждения определяют: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дату, место и время проведения Общего собрания работников;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вопросы, включённые в повестку дня Общего собрания работников Учреждения;</w:t>
      </w:r>
    </w:p>
    <w:p w:rsidR="00EC5EE5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порядок ознакомления работников с информацией (материалами) к повестке дня.</w:t>
      </w:r>
    </w:p>
    <w:p w:rsidR="008A79ED" w:rsidRPr="008A79ED" w:rsidRDefault="008A79ED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EE5" w:rsidRPr="008A79ED" w:rsidRDefault="009218EC" w:rsidP="008A79ED">
      <w:pPr>
        <w:numPr>
          <w:ilvl w:val="0"/>
          <w:numId w:val="8"/>
        </w:num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age3"/>
      <w:bookmarkEnd w:id="1"/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>Организация проведения Общего собрания работников Учреждения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5.1. Регистрацию участников Общего собрания работников Учреждения проводится с целью достоверного учёта участников Общего собрания работников, подсчёта их общего числа, установления наличия кворума для его проведения.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5.2. Регистрацию участников Общего собрания работников Учреждения проводит секретарь, который докладывает Общему собранию работников Учреждения о численном составе зарегистрированных участников, наличии или отсутствию кворума.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5.3. Общее собрание работников Учреждения считается правомочным, если в его работе принимают участие 2/3 от списочного коллектива работников Учреждения.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5.4 В назначенное время председатель Общего собрания работников объявляет его начало и предоставляет слово секретарю, проводившему регистрацию участников.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5.5. По предложению председателя Общее собрание работников Учреждения избирает счётную комиссию в составе не менее 3 человек. Председатель открывает и закрывает Общее собрание работников Учреждения, предоставляет слово их участникам, обеспечивает соблюдение регламента, контролирует обстановку, выносит на голосование вопросы повестки дня, утверждение протоколов счётной комиссией, пописывает протокол Общего собрания работников Учреждения.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5.6. Принятие решений по вопросам повестки дня и утверждение документов Общего собрания работников Учреждения осуществляется путём открытого голосования его участников простым большинством голосов.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5.7. По требованию не менее одной трети участников Общего собрания работников Учреждения по отдельным вопросам повестки дня, проводится тайное голосование, которое предъявляется в письменном виде организаторам Общего собрания работников не менее, чем за 5 дней до начало работы.</w:t>
      </w:r>
    </w:p>
    <w:p w:rsidR="00EC5EE5" w:rsidRPr="008A79ED" w:rsidRDefault="009218EC" w:rsidP="008A79ED">
      <w:p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5.8.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Бюллетень для тайного голосования содержит следующие данные: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полное наименование Учреждения;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место и дату проведения Общего собрания работников Учреждения;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формулировку каждого вопроса, поставленного на голосование, выраженное формулировками «за», «против» и «воздержался».</w:t>
      </w:r>
    </w:p>
    <w:p w:rsid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 xml:space="preserve">При подсчёте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lastRenderedPageBreak/>
        <w:t>только один из возможных вариантов голосования. Если бюллетень заполнен с нарушениями этого требования, он признаётся недействительным, и голоса по содержащимся в нем вопросам не учитываются.</w:t>
      </w:r>
    </w:p>
    <w:p w:rsidR="008A79ED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5.9. По итогам голосования счётная комиссия составляет протокол, подписываемый её членами, бюллетени и протокол опечатываются и приобщаются к материалам собрания, хранящимися в Учреждении.</w:t>
      </w:r>
    </w:p>
    <w:p w:rsidR="00EC5EE5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5.10. Решения Общего собрания работников доводятся до сведения работников Учреждения не позднее, чем в течение 5 дней после прошедшего заседания.</w:t>
      </w:r>
    </w:p>
    <w:p w:rsidR="008A79ED" w:rsidRDefault="008A79ED" w:rsidP="008A79ED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Общего собрания работников Учреждения</w:t>
      </w:r>
    </w:p>
    <w:p w:rsidR="006B794F" w:rsidRDefault="006B794F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94F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 Учреждения несёт ответственность:</w:t>
      </w:r>
    </w:p>
    <w:p w:rsidR="00EC5EE5" w:rsidRPr="008A79ED" w:rsidRDefault="006B794F" w:rsidP="006B794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>за  соблюдение  в  процессе  осуществления  деятельности  законодательством</w:t>
      </w:r>
      <w:r w:rsidRPr="006B794F">
        <w:rPr>
          <w:rFonts w:ascii="Times New Roman" w:eastAsia="Times New Roman" w:hAnsi="Times New Roman" w:cs="Times New Roman"/>
          <w:w w:val="96"/>
          <w:sz w:val="24"/>
          <w:szCs w:val="24"/>
        </w:rPr>
        <w:t xml:space="preserve"> </w:t>
      </w:r>
      <w:r w:rsidRPr="008A79ED">
        <w:rPr>
          <w:rFonts w:ascii="Times New Roman" w:eastAsia="Times New Roman" w:hAnsi="Times New Roman" w:cs="Times New Roman"/>
          <w:w w:val="96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8EC" w:rsidRPr="008A79ED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за соответствие принятых решений действующему законодательству и локальными нормативными актами Учреждения;</w:t>
      </w:r>
    </w:p>
    <w:p w:rsidR="00EC5EE5" w:rsidRPr="008A79ED" w:rsidRDefault="006B794F" w:rsidP="008A79ED">
      <w:pPr>
        <w:tabs>
          <w:tab w:val="left" w:pos="54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—   </w:t>
      </w:r>
      <w:r w:rsidR="009218EC" w:rsidRPr="008A79ED">
        <w:rPr>
          <w:rFonts w:ascii="Times New Roman" w:eastAsia="Times New Roman" w:hAnsi="Times New Roman" w:cs="Times New Roman"/>
          <w:sz w:val="24"/>
          <w:szCs w:val="24"/>
        </w:rPr>
        <w:t>за  качественное и своевременное выполнение планов и решений, направленных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на совершенствование деятельности Учреждения;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за компетентность принимаемых решений.</w:t>
      </w:r>
    </w:p>
    <w:p w:rsidR="00EC5EE5" w:rsidRPr="008A79ED" w:rsidRDefault="00EC5EE5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EE5" w:rsidRPr="008A79ED" w:rsidRDefault="009218EC" w:rsidP="008A79ED">
      <w:pPr>
        <w:numPr>
          <w:ilvl w:val="0"/>
          <w:numId w:val="12"/>
        </w:num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>Делопроизводство Общего собрания работников Учреждения</w:t>
      </w:r>
    </w:p>
    <w:p w:rsidR="00EC5EE5" w:rsidRPr="008A79ED" w:rsidRDefault="009218EC" w:rsidP="008A79ED">
      <w:pPr>
        <w:tabs>
          <w:tab w:val="left" w:pos="54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Заседания Общего собрания работников Учреждения оформляются протоколом.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7.2. Протокол Общего собрания работников Учреждения составляется не позднее 3 дней после его завершения. В протоколе указываются: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дата проведения Общего собрания работников Учреждения;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количественное присутствие работников Учреждения;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приглашённые лица (должность);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вопросы повестки дня;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4"/>
      <w:bookmarkEnd w:id="2"/>
      <w:r w:rsidRPr="008A79ED">
        <w:rPr>
          <w:rFonts w:ascii="Times New Roman" w:eastAsia="Times New Roman" w:hAnsi="Times New Roman" w:cs="Times New Roman"/>
          <w:sz w:val="24"/>
          <w:szCs w:val="24"/>
        </w:rPr>
        <w:t>—   ход обсуждения вопросов;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предложения, рекомендации и замечания членов работников Учреждения и приглашённых лиц;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количество голосов, поданных «за», «против» и «воздержался» по каждому вопросу, поставленному на голосовании;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—   решение.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7.3. Протоколы подписываются председателем и секретарем Общего собрания работников Учреждения.</w:t>
      </w:r>
    </w:p>
    <w:p w:rsidR="00EC5EE5" w:rsidRPr="008A79ED" w:rsidRDefault="009218EC" w:rsidP="008A79ED">
      <w:p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7.4.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Нумерация протоколов ведется от начала учебного года.</w:t>
      </w:r>
    </w:p>
    <w:p w:rsidR="00EC5EE5" w:rsidRPr="008A79ED" w:rsidRDefault="009218EC" w:rsidP="008A79ED">
      <w:p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7.5.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Книга протоколов Учреждения входит в номенклатуру дел.</w:t>
      </w:r>
    </w:p>
    <w:p w:rsidR="00EC5EE5" w:rsidRPr="008A79ED" w:rsidRDefault="009218EC" w:rsidP="008A79ED">
      <w:p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7.6.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Руководитель организует хранение протоколов. Документация передается по акту.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7.7. Книга протоколов Общего собрания работников Учреждения пронумеровывается постранично, прошнуровывается, скрепляется подписью заведующей и печатью Учреждения.</w:t>
      </w:r>
    </w:p>
    <w:p w:rsidR="00EC5EE5" w:rsidRPr="008A79ED" w:rsidRDefault="00EC5EE5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EE5" w:rsidRPr="008A79ED" w:rsidRDefault="009218EC" w:rsidP="008A79ED">
      <w:pPr>
        <w:tabs>
          <w:tab w:val="left" w:pos="340"/>
        </w:tabs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8A79ED">
        <w:rPr>
          <w:rFonts w:ascii="Times New Roman" w:eastAsia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EC5EE5" w:rsidRPr="008A79ED" w:rsidRDefault="009218EC" w:rsidP="008A79ED">
      <w:pPr>
        <w:tabs>
          <w:tab w:val="left" w:pos="56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8.1.</w:t>
      </w:r>
      <w:r w:rsidRPr="008A79ED">
        <w:rPr>
          <w:rFonts w:ascii="Times New Roman" w:eastAsia="Times New Roman" w:hAnsi="Times New Roman" w:cs="Times New Roman"/>
          <w:sz w:val="24"/>
          <w:szCs w:val="24"/>
        </w:rPr>
        <w:tab/>
        <w:t>Срок действия Положения неограничен.</w:t>
      </w:r>
    </w:p>
    <w:p w:rsidR="00EC5EE5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8.2. 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9218EC" w:rsidRPr="008A79ED" w:rsidRDefault="009218EC" w:rsidP="008A79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9ED">
        <w:rPr>
          <w:rFonts w:ascii="Times New Roman" w:eastAsia="Times New Roman" w:hAnsi="Times New Roman" w:cs="Times New Roman"/>
          <w:sz w:val="24"/>
          <w:szCs w:val="24"/>
        </w:rPr>
        <w:t>8.3. Положение может быть изменено или дополнено только принятием новой редакции Положения в полном объеме путем утверждения нового.</w:t>
      </w:r>
    </w:p>
    <w:sectPr w:rsidR="009218EC" w:rsidRPr="008A79ED" w:rsidSect="00EC5EE5">
      <w:footerReference w:type="default" r:id="rId8"/>
      <w:pgSz w:w="12140" w:h="17001"/>
      <w:pgMar w:top="620" w:right="944" w:bottom="1440" w:left="1260" w:header="0" w:footer="0" w:gutter="0"/>
      <w:cols w:space="0" w:equalWidth="0">
        <w:col w:w="994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F5B" w:rsidRDefault="00992F5B" w:rsidP="00E55AF2">
      <w:r>
        <w:separator/>
      </w:r>
    </w:p>
  </w:endnote>
  <w:endnote w:type="continuationSeparator" w:id="1">
    <w:p w:rsidR="00992F5B" w:rsidRDefault="00992F5B" w:rsidP="00E55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1545827"/>
      <w:docPartObj>
        <w:docPartGallery w:val="Page Numbers (Bottom of Page)"/>
        <w:docPartUnique/>
      </w:docPartObj>
    </w:sdtPr>
    <w:sdtContent>
      <w:p w:rsidR="00E55AF2" w:rsidRDefault="00B04E4F">
        <w:pPr>
          <w:pStyle w:val="a5"/>
          <w:jc w:val="right"/>
        </w:pPr>
        <w:fldSimple w:instr=" PAGE   \* MERGEFORMAT ">
          <w:r w:rsidR="00ED5793">
            <w:rPr>
              <w:noProof/>
            </w:rPr>
            <w:t>4</w:t>
          </w:r>
        </w:fldSimple>
      </w:p>
    </w:sdtContent>
  </w:sdt>
  <w:p w:rsidR="00E55AF2" w:rsidRDefault="00E55AF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F5B" w:rsidRDefault="00992F5B" w:rsidP="00E55AF2">
      <w:r>
        <w:separator/>
      </w:r>
    </w:p>
  </w:footnote>
  <w:footnote w:type="continuationSeparator" w:id="1">
    <w:p w:rsidR="00992F5B" w:rsidRDefault="00992F5B" w:rsidP="00E55A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9E2A9E2"/>
    <w:lvl w:ilvl="0" w:tplc="A1A48CEA">
      <w:start w:val="1"/>
      <w:numFmt w:val="decimal"/>
      <w:lvlText w:val="%1."/>
      <w:lvlJc w:val="left"/>
    </w:lvl>
    <w:lvl w:ilvl="1" w:tplc="7A2EB62A">
      <w:start w:val="1"/>
      <w:numFmt w:val="bullet"/>
      <w:lvlText w:val=""/>
      <w:lvlJc w:val="left"/>
    </w:lvl>
    <w:lvl w:ilvl="2" w:tplc="0874B078">
      <w:start w:val="1"/>
      <w:numFmt w:val="bullet"/>
      <w:lvlText w:val=""/>
      <w:lvlJc w:val="left"/>
    </w:lvl>
    <w:lvl w:ilvl="3" w:tplc="602285D8">
      <w:start w:val="1"/>
      <w:numFmt w:val="bullet"/>
      <w:lvlText w:val=""/>
      <w:lvlJc w:val="left"/>
    </w:lvl>
    <w:lvl w:ilvl="4" w:tplc="14EE62FE">
      <w:start w:val="1"/>
      <w:numFmt w:val="bullet"/>
      <w:lvlText w:val=""/>
      <w:lvlJc w:val="left"/>
    </w:lvl>
    <w:lvl w:ilvl="5" w:tplc="34C0F5CE">
      <w:start w:val="1"/>
      <w:numFmt w:val="bullet"/>
      <w:lvlText w:val=""/>
      <w:lvlJc w:val="left"/>
    </w:lvl>
    <w:lvl w:ilvl="6" w:tplc="623CFBE4">
      <w:start w:val="1"/>
      <w:numFmt w:val="bullet"/>
      <w:lvlText w:val=""/>
      <w:lvlJc w:val="left"/>
    </w:lvl>
    <w:lvl w:ilvl="7" w:tplc="2060803E">
      <w:start w:val="1"/>
      <w:numFmt w:val="bullet"/>
      <w:lvlText w:val=""/>
      <w:lvlJc w:val="left"/>
    </w:lvl>
    <w:lvl w:ilvl="8" w:tplc="5D4815E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545E146"/>
    <w:lvl w:ilvl="0" w:tplc="37B81FA6">
      <w:start w:val="2"/>
      <w:numFmt w:val="decimal"/>
      <w:lvlText w:val="%1."/>
      <w:lvlJc w:val="left"/>
    </w:lvl>
    <w:lvl w:ilvl="1" w:tplc="92B48D2C">
      <w:start w:val="1"/>
      <w:numFmt w:val="bullet"/>
      <w:lvlText w:val=""/>
      <w:lvlJc w:val="left"/>
    </w:lvl>
    <w:lvl w:ilvl="2" w:tplc="72EC61A6">
      <w:start w:val="1"/>
      <w:numFmt w:val="bullet"/>
      <w:lvlText w:val=""/>
      <w:lvlJc w:val="left"/>
    </w:lvl>
    <w:lvl w:ilvl="3" w:tplc="B95ECE30">
      <w:start w:val="1"/>
      <w:numFmt w:val="bullet"/>
      <w:lvlText w:val=""/>
      <w:lvlJc w:val="left"/>
    </w:lvl>
    <w:lvl w:ilvl="4" w:tplc="B3D8EFEC">
      <w:start w:val="1"/>
      <w:numFmt w:val="bullet"/>
      <w:lvlText w:val=""/>
      <w:lvlJc w:val="left"/>
    </w:lvl>
    <w:lvl w:ilvl="5" w:tplc="CDE09E54">
      <w:start w:val="1"/>
      <w:numFmt w:val="bullet"/>
      <w:lvlText w:val=""/>
      <w:lvlJc w:val="left"/>
    </w:lvl>
    <w:lvl w:ilvl="6" w:tplc="A3C400EA">
      <w:start w:val="1"/>
      <w:numFmt w:val="bullet"/>
      <w:lvlText w:val=""/>
      <w:lvlJc w:val="left"/>
    </w:lvl>
    <w:lvl w:ilvl="7" w:tplc="6AB8815C">
      <w:start w:val="1"/>
      <w:numFmt w:val="bullet"/>
      <w:lvlText w:val=""/>
      <w:lvlJc w:val="left"/>
    </w:lvl>
    <w:lvl w:ilvl="8" w:tplc="107822D4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15F007C"/>
    <w:lvl w:ilvl="0" w:tplc="2A7641D0">
      <w:start w:val="1"/>
      <w:numFmt w:val="bullet"/>
      <w:lvlText w:val="\emdash "/>
      <w:lvlJc w:val="left"/>
    </w:lvl>
    <w:lvl w:ilvl="1" w:tplc="4E44F0C0">
      <w:start w:val="1"/>
      <w:numFmt w:val="bullet"/>
      <w:lvlText w:val=""/>
      <w:lvlJc w:val="left"/>
    </w:lvl>
    <w:lvl w:ilvl="2" w:tplc="B43E59C0">
      <w:start w:val="1"/>
      <w:numFmt w:val="bullet"/>
      <w:lvlText w:val=""/>
      <w:lvlJc w:val="left"/>
    </w:lvl>
    <w:lvl w:ilvl="3" w:tplc="8E62BD6E">
      <w:start w:val="1"/>
      <w:numFmt w:val="bullet"/>
      <w:lvlText w:val=""/>
      <w:lvlJc w:val="left"/>
    </w:lvl>
    <w:lvl w:ilvl="4" w:tplc="D382D36E">
      <w:start w:val="1"/>
      <w:numFmt w:val="bullet"/>
      <w:lvlText w:val=""/>
      <w:lvlJc w:val="left"/>
    </w:lvl>
    <w:lvl w:ilvl="5" w:tplc="BCB2842C">
      <w:start w:val="1"/>
      <w:numFmt w:val="bullet"/>
      <w:lvlText w:val=""/>
      <w:lvlJc w:val="left"/>
    </w:lvl>
    <w:lvl w:ilvl="6" w:tplc="0AD60830">
      <w:start w:val="1"/>
      <w:numFmt w:val="bullet"/>
      <w:lvlText w:val=""/>
      <w:lvlJc w:val="left"/>
    </w:lvl>
    <w:lvl w:ilvl="7" w:tplc="5634614A">
      <w:start w:val="1"/>
      <w:numFmt w:val="bullet"/>
      <w:lvlText w:val=""/>
      <w:lvlJc w:val="left"/>
    </w:lvl>
    <w:lvl w:ilvl="8" w:tplc="D24419B4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BD062C2"/>
    <w:lvl w:ilvl="0" w:tplc="1286EF46">
      <w:start w:val="3"/>
      <w:numFmt w:val="decimal"/>
      <w:lvlText w:val="%1."/>
      <w:lvlJc w:val="left"/>
    </w:lvl>
    <w:lvl w:ilvl="1" w:tplc="0F72DFB6">
      <w:start w:val="1"/>
      <w:numFmt w:val="bullet"/>
      <w:lvlText w:val=""/>
      <w:lvlJc w:val="left"/>
    </w:lvl>
    <w:lvl w:ilvl="2" w:tplc="D9368914">
      <w:start w:val="1"/>
      <w:numFmt w:val="bullet"/>
      <w:lvlText w:val=""/>
      <w:lvlJc w:val="left"/>
    </w:lvl>
    <w:lvl w:ilvl="3" w:tplc="2FBEE27A">
      <w:start w:val="1"/>
      <w:numFmt w:val="bullet"/>
      <w:lvlText w:val=""/>
      <w:lvlJc w:val="left"/>
    </w:lvl>
    <w:lvl w:ilvl="4" w:tplc="02AC0362">
      <w:start w:val="1"/>
      <w:numFmt w:val="bullet"/>
      <w:lvlText w:val=""/>
      <w:lvlJc w:val="left"/>
    </w:lvl>
    <w:lvl w:ilvl="5" w:tplc="2AAC7B8E">
      <w:start w:val="1"/>
      <w:numFmt w:val="bullet"/>
      <w:lvlText w:val=""/>
      <w:lvlJc w:val="left"/>
    </w:lvl>
    <w:lvl w:ilvl="6" w:tplc="72188DB6">
      <w:start w:val="1"/>
      <w:numFmt w:val="bullet"/>
      <w:lvlText w:val=""/>
      <w:lvlJc w:val="left"/>
    </w:lvl>
    <w:lvl w:ilvl="7" w:tplc="2A16F94E">
      <w:start w:val="1"/>
      <w:numFmt w:val="bullet"/>
      <w:lvlText w:val=""/>
      <w:lvlJc w:val="left"/>
    </w:lvl>
    <w:lvl w:ilvl="8" w:tplc="E1D401CE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2200854"/>
    <w:lvl w:ilvl="0" w:tplc="5024F5A0">
      <w:start w:val="4"/>
      <w:numFmt w:val="decimal"/>
      <w:lvlText w:val="%1."/>
      <w:lvlJc w:val="left"/>
    </w:lvl>
    <w:lvl w:ilvl="1" w:tplc="952670E6">
      <w:start w:val="1"/>
      <w:numFmt w:val="bullet"/>
      <w:lvlText w:val=""/>
      <w:lvlJc w:val="left"/>
    </w:lvl>
    <w:lvl w:ilvl="2" w:tplc="CA825B7A">
      <w:start w:val="1"/>
      <w:numFmt w:val="bullet"/>
      <w:lvlText w:val=""/>
      <w:lvlJc w:val="left"/>
    </w:lvl>
    <w:lvl w:ilvl="3" w:tplc="CC7C2A76">
      <w:start w:val="1"/>
      <w:numFmt w:val="bullet"/>
      <w:lvlText w:val=""/>
      <w:lvlJc w:val="left"/>
    </w:lvl>
    <w:lvl w:ilvl="4" w:tplc="5FB07220">
      <w:start w:val="1"/>
      <w:numFmt w:val="bullet"/>
      <w:lvlText w:val=""/>
      <w:lvlJc w:val="left"/>
    </w:lvl>
    <w:lvl w:ilvl="5" w:tplc="92AE9D1A">
      <w:start w:val="1"/>
      <w:numFmt w:val="bullet"/>
      <w:lvlText w:val=""/>
      <w:lvlJc w:val="left"/>
    </w:lvl>
    <w:lvl w:ilvl="6" w:tplc="98C8D7B2">
      <w:start w:val="1"/>
      <w:numFmt w:val="bullet"/>
      <w:lvlText w:val=""/>
      <w:lvlJc w:val="left"/>
    </w:lvl>
    <w:lvl w:ilvl="7" w:tplc="8AD69FA0">
      <w:start w:val="1"/>
      <w:numFmt w:val="bullet"/>
      <w:lvlText w:val=""/>
      <w:lvlJc w:val="left"/>
    </w:lvl>
    <w:lvl w:ilvl="8" w:tplc="3E722B32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DB127F8"/>
    <w:lvl w:ilvl="0" w:tplc="120C9A1E">
      <w:start w:val="1"/>
      <w:numFmt w:val="bullet"/>
      <w:lvlText w:val="\emdash "/>
      <w:lvlJc w:val="left"/>
    </w:lvl>
    <w:lvl w:ilvl="1" w:tplc="F326840E">
      <w:start w:val="1"/>
      <w:numFmt w:val="bullet"/>
      <w:lvlText w:val=""/>
      <w:lvlJc w:val="left"/>
    </w:lvl>
    <w:lvl w:ilvl="2" w:tplc="A69C1E96">
      <w:start w:val="1"/>
      <w:numFmt w:val="bullet"/>
      <w:lvlText w:val=""/>
      <w:lvlJc w:val="left"/>
    </w:lvl>
    <w:lvl w:ilvl="3" w:tplc="D3A60A0C">
      <w:start w:val="1"/>
      <w:numFmt w:val="bullet"/>
      <w:lvlText w:val=""/>
      <w:lvlJc w:val="left"/>
    </w:lvl>
    <w:lvl w:ilvl="4" w:tplc="C9B01892">
      <w:start w:val="1"/>
      <w:numFmt w:val="bullet"/>
      <w:lvlText w:val=""/>
      <w:lvlJc w:val="left"/>
    </w:lvl>
    <w:lvl w:ilvl="5" w:tplc="EF74C8B0">
      <w:start w:val="1"/>
      <w:numFmt w:val="bullet"/>
      <w:lvlText w:val=""/>
      <w:lvlJc w:val="left"/>
    </w:lvl>
    <w:lvl w:ilvl="6" w:tplc="B47CB10C">
      <w:start w:val="1"/>
      <w:numFmt w:val="bullet"/>
      <w:lvlText w:val=""/>
      <w:lvlJc w:val="left"/>
    </w:lvl>
    <w:lvl w:ilvl="7" w:tplc="B8FE7D7A">
      <w:start w:val="1"/>
      <w:numFmt w:val="bullet"/>
      <w:lvlText w:val=""/>
      <w:lvlJc w:val="left"/>
    </w:lvl>
    <w:lvl w:ilvl="8" w:tplc="3282EF1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0216231A"/>
    <w:lvl w:ilvl="0" w:tplc="A8EC173E">
      <w:start w:val="1"/>
      <w:numFmt w:val="bullet"/>
      <w:lvlText w:val="\emdash "/>
      <w:lvlJc w:val="left"/>
    </w:lvl>
    <w:lvl w:ilvl="1" w:tplc="20104F30">
      <w:start w:val="1"/>
      <w:numFmt w:val="bullet"/>
      <w:lvlText w:val=""/>
      <w:lvlJc w:val="left"/>
    </w:lvl>
    <w:lvl w:ilvl="2" w:tplc="6DCC8474">
      <w:start w:val="1"/>
      <w:numFmt w:val="bullet"/>
      <w:lvlText w:val=""/>
      <w:lvlJc w:val="left"/>
    </w:lvl>
    <w:lvl w:ilvl="3" w:tplc="ED206506">
      <w:start w:val="1"/>
      <w:numFmt w:val="bullet"/>
      <w:lvlText w:val=""/>
      <w:lvlJc w:val="left"/>
    </w:lvl>
    <w:lvl w:ilvl="4" w:tplc="19E2701E">
      <w:start w:val="1"/>
      <w:numFmt w:val="bullet"/>
      <w:lvlText w:val=""/>
      <w:lvlJc w:val="left"/>
    </w:lvl>
    <w:lvl w:ilvl="5" w:tplc="CF20BA48">
      <w:start w:val="1"/>
      <w:numFmt w:val="bullet"/>
      <w:lvlText w:val=""/>
      <w:lvlJc w:val="left"/>
    </w:lvl>
    <w:lvl w:ilvl="6" w:tplc="ED64D558">
      <w:start w:val="1"/>
      <w:numFmt w:val="bullet"/>
      <w:lvlText w:val=""/>
      <w:lvlJc w:val="left"/>
    </w:lvl>
    <w:lvl w:ilvl="7" w:tplc="15B40802">
      <w:start w:val="1"/>
      <w:numFmt w:val="bullet"/>
      <w:lvlText w:val=""/>
      <w:lvlJc w:val="left"/>
    </w:lvl>
    <w:lvl w:ilvl="8" w:tplc="7BCA721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F16E9E8"/>
    <w:lvl w:ilvl="0" w:tplc="A7C22EEA">
      <w:start w:val="5"/>
      <w:numFmt w:val="decimal"/>
      <w:lvlText w:val="%1."/>
      <w:lvlJc w:val="left"/>
    </w:lvl>
    <w:lvl w:ilvl="1" w:tplc="14BAA814">
      <w:start w:val="1"/>
      <w:numFmt w:val="bullet"/>
      <w:lvlText w:val=""/>
      <w:lvlJc w:val="left"/>
    </w:lvl>
    <w:lvl w:ilvl="2" w:tplc="96C0D128">
      <w:start w:val="1"/>
      <w:numFmt w:val="bullet"/>
      <w:lvlText w:val=""/>
      <w:lvlJc w:val="left"/>
    </w:lvl>
    <w:lvl w:ilvl="3" w:tplc="8452AEF8">
      <w:start w:val="1"/>
      <w:numFmt w:val="bullet"/>
      <w:lvlText w:val=""/>
      <w:lvlJc w:val="left"/>
    </w:lvl>
    <w:lvl w:ilvl="4" w:tplc="E3C0C0D6">
      <w:start w:val="1"/>
      <w:numFmt w:val="bullet"/>
      <w:lvlText w:val=""/>
      <w:lvlJc w:val="left"/>
    </w:lvl>
    <w:lvl w:ilvl="5" w:tplc="604CA8B8">
      <w:start w:val="1"/>
      <w:numFmt w:val="bullet"/>
      <w:lvlText w:val=""/>
      <w:lvlJc w:val="left"/>
    </w:lvl>
    <w:lvl w:ilvl="6" w:tplc="111CBA24">
      <w:start w:val="1"/>
      <w:numFmt w:val="bullet"/>
      <w:lvlText w:val=""/>
      <w:lvlJc w:val="left"/>
    </w:lvl>
    <w:lvl w:ilvl="7" w:tplc="74D23E20">
      <w:start w:val="1"/>
      <w:numFmt w:val="bullet"/>
      <w:lvlText w:val=""/>
      <w:lvlJc w:val="left"/>
    </w:lvl>
    <w:lvl w:ilvl="8" w:tplc="9FAE43D2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190CDE6"/>
    <w:lvl w:ilvl="0" w:tplc="27B6B86A">
      <w:start w:val="1"/>
      <w:numFmt w:val="bullet"/>
      <w:lvlText w:val="\emdash "/>
      <w:lvlJc w:val="left"/>
    </w:lvl>
    <w:lvl w:ilvl="1" w:tplc="34A870AA">
      <w:start w:val="1"/>
      <w:numFmt w:val="bullet"/>
      <w:lvlText w:val=""/>
      <w:lvlJc w:val="left"/>
    </w:lvl>
    <w:lvl w:ilvl="2" w:tplc="9A1CA9C6">
      <w:start w:val="1"/>
      <w:numFmt w:val="bullet"/>
      <w:lvlText w:val=""/>
      <w:lvlJc w:val="left"/>
    </w:lvl>
    <w:lvl w:ilvl="3" w:tplc="97D66B16">
      <w:start w:val="1"/>
      <w:numFmt w:val="bullet"/>
      <w:lvlText w:val=""/>
      <w:lvlJc w:val="left"/>
    </w:lvl>
    <w:lvl w:ilvl="4" w:tplc="AF32A37C">
      <w:start w:val="1"/>
      <w:numFmt w:val="bullet"/>
      <w:lvlText w:val=""/>
      <w:lvlJc w:val="left"/>
    </w:lvl>
    <w:lvl w:ilvl="5" w:tplc="763AFD02">
      <w:start w:val="1"/>
      <w:numFmt w:val="bullet"/>
      <w:lvlText w:val=""/>
      <w:lvlJc w:val="left"/>
    </w:lvl>
    <w:lvl w:ilvl="6" w:tplc="B9F21222">
      <w:start w:val="1"/>
      <w:numFmt w:val="bullet"/>
      <w:lvlText w:val=""/>
      <w:lvlJc w:val="left"/>
    </w:lvl>
    <w:lvl w:ilvl="7" w:tplc="F79CE814">
      <w:start w:val="1"/>
      <w:numFmt w:val="bullet"/>
      <w:lvlText w:val=""/>
      <w:lvlJc w:val="left"/>
    </w:lvl>
    <w:lvl w:ilvl="8" w:tplc="E3F4A7B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66EF438C"/>
    <w:lvl w:ilvl="0" w:tplc="C2108A44">
      <w:start w:val="1"/>
      <w:numFmt w:val="bullet"/>
      <w:lvlText w:val="\emdash "/>
      <w:lvlJc w:val="left"/>
    </w:lvl>
    <w:lvl w:ilvl="1" w:tplc="C0BA4754">
      <w:start w:val="1"/>
      <w:numFmt w:val="bullet"/>
      <w:lvlText w:val=""/>
      <w:lvlJc w:val="left"/>
    </w:lvl>
    <w:lvl w:ilvl="2" w:tplc="DB3E7DD6">
      <w:start w:val="1"/>
      <w:numFmt w:val="bullet"/>
      <w:lvlText w:val=""/>
      <w:lvlJc w:val="left"/>
    </w:lvl>
    <w:lvl w:ilvl="3" w:tplc="0A747BEA">
      <w:start w:val="1"/>
      <w:numFmt w:val="bullet"/>
      <w:lvlText w:val=""/>
      <w:lvlJc w:val="left"/>
    </w:lvl>
    <w:lvl w:ilvl="4" w:tplc="40766612">
      <w:start w:val="1"/>
      <w:numFmt w:val="bullet"/>
      <w:lvlText w:val=""/>
      <w:lvlJc w:val="left"/>
    </w:lvl>
    <w:lvl w:ilvl="5" w:tplc="24BED4E6">
      <w:start w:val="1"/>
      <w:numFmt w:val="bullet"/>
      <w:lvlText w:val=""/>
      <w:lvlJc w:val="left"/>
    </w:lvl>
    <w:lvl w:ilvl="6" w:tplc="2D86BBB6">
      <w:start w:val="1"/>
      <w:numFmt w:val="bullet"/>
      <w:lvlText w:val=""/>
      <w:lvlJc w:val="left"/>
    </w:lvl>
    <w:lvl w:ilvl="7" w:tplc="EB3AD6BE">
      <w:start w:val="1"/>
      <w:numFmt w:val="bullet"/>
      <w:lvlText w:val=""/>
      <w:lvlJc w:val="left"/>
    </w:lvl>
    <w:lvl w:ilvl="8" w:tplc="B4441EC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40E0F76"/>
    <w:lvl w:ilvl="0" w:tplc="F718E630">
      <w:start w:val="1"/>
      <w:numFmt w:val="bullet"/>
      <w:lvlText w:val="\emdash "/>
      <w:lvlJc w:val="left"/>
    </w:lvl>
    <w:lvl w:ilvl="1" w:tplc="436E4F82">
      <w:start w:val="1"/>
      <w:numFmt w:val="bullet"/>
      <w:lvlText w:val=""/>
      <w:lvlJc w:val="left"/>
    </w:lvl>
    <w:lvl w:ilvl="2" w:tplc="A5ECEB70">
      <w:start w:val="1"/>
      <w:numFmt w:val="bullet"/>
      <w:lvlText w:val=""/>
      <w:lvlJc w:val="left"/>
    </w:lvl>
    <w:lvl w:ilvl="3" w:tplc="A8703B80">
      <w:start w:val="1"/>
      <w:numFmt w:val="bullet"/>
      <w:lvlText w:val=""/>
      <w:lvlJc w:val="left"/>
    </w:lvl>
    <w:lvl w:ilvl="4" w:tplc="F392D920">
      <w:start w:val="1"/>
      <w:numFmt w:val="bullet"/>
      <w:lvlText w:val=""/>
      <w:lvlJc w:val="left"/>
    </w:lvl>
    <w:lvl w:ilvl="5" w:tplc="590462FE">
      <w:start w:val="1"/>
      <w:numFmt w:val="bullet"/>
      <w:lvlText w:val=""/>
      <w:lvlJc w:val="left"/>
    </w:lvl>
    <w:lvl w:ilvl="6" w:tplc="2FC02F46">
      <w:start w:val="1"/>
      <w:numFmt w:val="bullet"/>
      <w:lvlText w:val=""/>
      <w:lvlJc w:val="left"/>
    </w:lvl>
    <w:lvl w:ilvl="7" w:tplc="1E7491C2">
      <w:start w:val="1"/>
      <w:numFmt w:val="bullet"/>
      <w:lvlText w:val=""/>
      <w:lvlJc w:val="left"/>
    </w:lvl>
    <w:lvl w:ilvl="8" w:tplc="3E4421D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3352255A"/>
    <w:lvl w:ilvl="0" w:tplc="82A20844">
      <w:start w:val="7"/>
      <w:numFmt w:val="decimal"/>
      <w:lvlText w:val="%1."/>
      <w:lvlJc w:val="left"/>
    </w:lvl>
    <w:lvl w:ilvl="1" w:tplc="58A4F9DA">
      <w:start w:val="1"/>
      <w:numFmt w:val="bullet"/>
      <w:lvlText w:val=""/>
      <w:lvlJc w:val="left"/>
    </w:lvl>
    <w:lvl w:ilvl="2" w:tplc="C53AE840">
      <w:start w:val="1"/>
      <w:numFmt w:val="bullet"/>
      <w:lvlText w:val=""/>
      <w:lvlJc w:val="left"/>
    </w:lvl>
    <w:lvl w:ilvl="3" w:tplc="8CF4DF9C">
      <w:start w:val="1"/>
      <w:numFmt w:val="bullet"/>
      <w:lvlText w:val=""/>
      <w:lvlJc w:val="left"/>
    </w:lvl>
    <w:lvl w:ilvl="4" w:tplc="150CABEA">
      <w:start w:val="1"/>
      <w:numFmt w:val="bullet"/>
      <w:lvlText w:val=""/>
      <w:lvlJc w:val="left"/>
    </w:lvl>
    <w:lvl w:ilvl="5" w:tplc="B80C39CA">
      <w:start w:val="1"/>
      <w:numFmt w:val="bullet"/>
      <w:lvlText w:val=""/>
      <w:lvlJc w:val="left"/>
    </w:lvl>
    <w:lvl w:ilvl="6" w:tplc="7208363C">
      <w:start w:val="1"/>
      <w:numFmt w:val="bullet"/>
      <w:lvlText w:val=""/>
      <w:lvlJc w:val="left"/>
    </w:lvl>
    <w:lvl w:ilvl="7" w:tplc="042664CC">
      <w:start w:val="1"/>
      <w:numFmt w:val="bullet"/>
      <w:lvlText w:val=""/>
      <w:lvlJc w:val="left"/>
    </w:lvl>
    <w:lvl w:ilvl="8" w:tplc="64022888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09CF92E"/>
    <w:lvl w:ilvl="0" w:tplc="F65AA1B6">
      <w:start w:val="1"/>
      <w:numFmt w:val="bullet"/>
      <w:lvlText w:val="\emdash "/>
      <w:lvlJc w:val="left"/>
    </w:lvl>
    <w:lvl w:ilvl="1" w:tplc="3C725034">
      <w:start w:val="1"/>
      <w:numFmt w:val="bullet"/>
      <w:lvlText w:val=""/>
      <w:lvlJc w:val="left"/>
    </w:lvl>
    <w:lvl w:ilvl="2" w:tplc="690E958A">
      <w:start w:val="1"/>
      <w:numFmt w:val="bullet"/>
      <w:lvlText w:val=""/>
      <w:lvlJc w:val="left"/>
    </w:lvl>
    <w:lvl w:ilvl="3" w:tplc="60C840F6">
      <w:start w:val="1"/>
      <w:numFmt w:val="bullet"/>
      <w:lvlText w:val=""/>
      <w:lvlJc w:val="left"/>
    </w:lvl>
    <w:lvl w:ilvl="4" w:tplc="8E90B998">
      <w:start w:val="1"/>
      <w:numFmt w:val="bullet"/>
      <w:lvlText w:val=""/>
      <w:lvlJc w:val="left"/>
    </w:lvl>
    <w:lvl w:ilvl="5" w:tplc="9FE0C6D4">
      <w:start w:val="1"/>
      <w:numFmt w:val="bullet"/>
      <w:lvlText w:val=""/>
      <w:lvlJc w:val="left"/>
    </w:lvl>
    <w:lvl w:ilvl="6" w:tplc="659C9DF6">
      <w:start w:val="1"/>
      <w:numFmt w:val="bullet"/>
      <w:lvlText w:val=""/>
      <w:lvlJc w:val="left"/>
    </w:lvl>
    <w:lvl w:ilvl="7" w:tplc="514C3634">
      <w:start w:val="1"/>
      <w:numFmt w:val="bullet"/>
      <w:lvlText w:val=""/>
      <w:lvlJc w:val="left"/>
    </w:lvl>
    <w:lvl w:ilvl="8" w:tplc="E14803EC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0DED7262"/>
    <w:lvl w:ilvl="0" w:tplc="C654FB94">
      <w:start w:val="1"/>
      <w:numFmt w:val="bullet"/>
      <w:lvlText w:val="\emdash "/>
      <w:lvlJc w:val="left"/>
    </w:lvl>
    <w:lvl w:ilvl="1" w:tplc="E3224480">
      <w:start w:val="1"/>
      <w:numFmt w:val="bullet"/>
      <w:lvlText w:val=""/>
      <w:lvlJc w:val="left"/>
    </w:lvl>
    <w:lvl w:ilvl="2" w:tplc="65AA99EA">
      <w:start w:val="1"/>
      <w:numFmt w:val="bullet"/>
      <w:lvlText w:val=""/>
      <w:lvlJc w:val="left"/>
    </w:lvl>
    <w:lvl w:ilvl="3" w:tplc="0B0653F2">
      <w:start w:val="1"/>
      <w:numFmt w:val="bullet"/>
      <w:lvlText w:val=""/>
      <w:lvlJc w:val="left"/>
    </w:lvl>
    <w:lvl w:ilvl="4" w:tplc="ECAC1030">
      <w:start w:val="1"/>
      <w:numFmt w:val="bullet"/>
      <w:lvlText w:val=""/>
      <w:lvlJc w:val="left"/>
    </w:lvl>
    <w:lvl w:ilvl="5" w:tplc="3F7CD286">
      <w:start w:val="1"/>
      <w:numFmt w:val="bullet"/>
      <w:lvlText w:val=""/>
      <w:lvlJc w:val="left"/>
    </w:lvl>
    <w:lvl w:ilvl="6" w:tplc="DE3681C6">
      <w:start w:val="1"/>
      <w:numFmt w:val="bullet"/>
      <w:lvlText w:val=""/>
      <w:lvlJc w:val="left"/>
    </w:lvl>
    <w:lvl w:ilvl="7" w:tplc="0E9AA702">
      <w:start w:val="1"/>
      <w:numFmt w:val="bullet"/>
      <w:lvlText w:val=""/>
      <w:lvlJc w:val="left"/>
    </w:lvl>
    <w:lvl w:ilvl="8" w:tplc="67B03856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314C"/>
    <w:rsid w:val="000F6BD7"/>
    <w:rsid w:val="0013314C"/>
    <w:rsid w:val="006B794F"/>
    <w:rsid w:val="008075F8"/>
    <w:rsid w:val="008A79ED"/>
    <w:rsid w:val="009218EC"/>
    <w:rsid w:val="00992F5B"/>
    <w:rsid w:val="00B04E4F"/>
    <w:rsid w:val="00DA24A2"/>
    <w:rsid w:val="00E36749"/>
    <w:rsid w:val="00E55AF2"/>
    <w:rsid w:val="00EC5EE5"/>
    <w:rsid w:val="00ED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5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5AF2"/>
  </w:style>
  <w:style w:type="paragraph" w:styleId="a5">
    <w:name w:val="footer"/>
    <w:basedOn w:val="a"/>
    <w:link w:val="a6"/>
    <w:uiPriority w:val="99"/>
    <w:unhideWhenUsed/>
    <w:rsid w:val="00E55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5AF2"/>
  </w:style>
  <w:style w:type="table" w:styleId="a7">
    <w:name w:val="Table Grid"/>
    <w:basedOn w:val="a1"/>
    <w:uiPriority w:val="59"/>
    <w:rsid w:val="006B79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D57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5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2020-01-14T09:03:00Z</dcterms:created>
  <dcterms:modified xsi:type="dcterms:W3CDTF">2020-01-20T09:59:00Z</dcterms:modified>
</cp:coreProperties>
</file>